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0620BC">
              <w:t>01.08.2018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620BC">
            <w:pPr>
              <w:tabs>
                <w:tab w:val="left" w:pos="3123"/>
                <w:tab w:val="left" w:pos="3270"/>
              </w:tabs>
              <w:jc w:val="right"/>
            </w:pPr>
            <w:r w:rsidRPr="00360CF1">
              <w:t xml:space="preserve">№ </w:t>
            </w:r>
            <w:r w:rsidR="000620BC">
              <w:t>1727</w:t>
            </w:r>
            <w:bookmarkStart w:id="0" w:name="_GoBack"/>
            <w:bookmarkEnd w:id="0"/>
            <w:r w:rsidRPr="00360CF1">
              <w:t xml:space="preserve">          </w:t>
            </w:r>
          </w:p>
        </w:tc>
      </w:tr>
    </w:tbl>
    <w:p w:rsidR="005A3C0D" w:rsidRDefault="005A3C0D" w:rsidP="005A3C0D">
      <w:pPr>
        <w:jc w:val="both"/>
        <w:rPr>
          <w:bCs/>
        </w:rPr>
      </w:pPr>
    </w:p>
    <w:p w:rsidR="007D313B" w:rsidRDefault="007D313B" w:rsidP="005A3C0D">
      <w:pPr>
        <w:jc w:val="both"/>
        <w:rPr>
          <w:bCs/>
        </w:rPr>
      </w:pPr>
    </w:p>
    <w:p w:rsidR="00682649" w:rsidRPr="0050372C" w:rsidRDefault="00682649" w:rsidP="00682649">
      <w:pPr>
        <w:ind w:right="5101"/>
        <w:jc w:val="both"/>
        <w:rPr>
          <w:rFonts w:eastAsia="Calibri"/>
          <w:kern w:val="36"/>
          <w:lang w:eastAsia="en-US"/>
        </w:rPr>
      </w:pPr>
      <w:r>
        <w:rPr>
          <w:rFonts w:eastAsia="Calibri"/>
          <w:kern w:val="36"/>
          <w:lang w:eastAsia="en-US"/>
        </w:rPr>
        <w:t>О внесении изменения</w:t>
      </w:r>
      <w:r w:rsidRPr="0050372C">
        <w:rPr>
          <w:rFonts w:eastAsia="Calibri"/>
          <w:kern w:val="36"/>
          <w:lang w:eastAsia="en-US"/>
        </w:rPr>
        <w:t xml:space="preserve"> в </w:t>
      </w:r>
      <w:r>
        <w:rPr>
          <w:rFonts w:eastAsia="Calibri"/>
          <w:kern w:val="36"/>
          <w:lang w:eastAsia="en-US"/>
        </w:rPr>
        <w:t xml:space="preserve">приложение к </w:t>
      </w:r>
      <w:r w:rsidRPr="0050372C">
        <w:rPr>
          <w:rFonts w:eastAsia="Calibri"/>
          <w:kern w:val="36"/>
          <w:lang w:eastAsia="en-US"/>
        </w:rPr>
        <w:t>постановлени</w:t>
      </w:r>
      <w:r>
        <w:rPr>
          <w:rFonts w:eastAsia="Calibri"/>
          <w:kern w:val="36"/>
          <w:lang w:eastAsia="en-US"/>
        </w:rPr>
        <w:t>ю</w:t>
      </w:r>
      <w:r w:rsidRPr="0050372C">
        <w:rPr>
          <w:rFonts w:eastAsia="Calibri"/>
          <w:kern w:val="36"/>
          <w:lang w:eastAsia="en-US"/>
        </w:rPr>
        <w:t xml:space="preserve"> администрации района 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682649" w:rsidRDefault="00682649" w:rsidP="00682649">
      <w:pPr>
        <w:ind w:firstLine="709"/>
        <w:jc w:val="both"/>
        <w:rPr>
          <w:rFonts w:eastAsia="Calibri"/>
          <w:color w:val="FF0000"/>
          <w:lang w:eastAsia="en-US"/>
        </w:rPr>
      </w:pPr>
    </w:p>
    <w:p w:rsidR="00682649" w:rsidRPr="00102F94" w:rsidRDefault="00682649" w:rsidP="00682649">
      <w:pPr>
        <w:ind w:firstLine="709"/>
        <w:jc w:val="both"/>
        <w:rPr>
          <w:rFonts w:eastAsia="Calibri"/>
          <w:color w:val="FF0000"/>
          <w:lang w:eastAsia="en-US"/>
        </w:rPr>
      </w:pPr>
    </w:p>
    <w:p w:rsidR="00682649" w:rsidRPr="00BD105B" w:rsidRDefault="00682649" w:rsidP="001D39B5">
      <w:pPr>
        <w:autoSpaceDE w:val="0"/>
        <w:autoSpaceDN w:val="0"/>
        <w:adjustRightInd w:val="0"/>
        <w:ind w:firstLine="709"/>
        <w:jc w:val="both"/>
        <w:rPr>
          <w:rFonts w:eastAsia="Calibri"/>
          <w:bCs/>
          <w:lang w:eastAsia="en-US"/>
        </w:rPr>
      </w:pPr>
      <w:r w:rsidRPr="0021013C">
        <w:t xml:space="preserve">В соответствии с Федеральным </w:t>
      </w:r>
      <w:hyperlink r:id="rId9" w:history="1">
        <w:r w:rsidRPr="0021013C">
          <w:t>законом</w:t>
        </w:r>
      </w:hyperlink>
      <w:r w:rsidR="001D39B5">
        <w:t xml:space="preserve"> от 27.07.2010 №</w:t>
      </w:r>
      <w:r w:rsidRPr="0021013C">
        <w:t xml:space="preserve"> 210-ФЗ </w:t>
      </w:r>
      <w:r w:rsidR="001D39B5">
        <w:t xml:space="preserve">                       </w:t>
      </w:r>
      <w:proofErr w:type="gramStart"/>
      <w:r w:rsidR="001D39B5">
        <w:t xml:space="preserve">   </w:t>
      </w:r>
      <w:r>
        <w:t>«</w:t>
      </w:r>
      <w:proofErr w:type="gramEnd"/>
      <w:r w:rsidRPr="0021013C">
        <w:t>Об организации предоставления государственных и муниципальных услуг</w:t>
      </w:r>
      <w:r>
        <w:t>»</w:t>
      </w:r>
      <w:r w:rsidRPr="0021013C">
        <w:t>,</w:t>
      </w:r>
      <w:r>
        <w:t xml:space="preserve"> </w:t>
      </w:r>
      <w:r w:rsidR="001D39B5">
        <w:t xml:space="preserve">                </w:t>
      </w:r>
      <w:r>
        <w:t>в</w:t>
      </w:r>
      <w:r>
        <w:rPr>
          <w:rFonts w:eastAsia="Calibri"/>
          <w:lang w:eastAsia="en-US"/>
        </w:rPr>
        <w:t xml:space="preserve"> целях приведения в соответствие с действующим законодательством</w:t>
      </w:r>
      <w:r>
        <w:rPr>
          <w:rFonts w:eastAsia="Calibri"/>
          <w:kern w:val="36"/>
          <w:lang w:eastAsia="en-US"/>
        </w:rPr>
        <w:t>:</w:t>
      </w:r>
    </w:p>
    <w:p w:rsidR="00682649" w:rsidRPr="00551F50" w:rsidRDefault="00682649" w:rsidP="001D39B5">
      <w:pPr>
        <w:ind w:firstLine="709"/>
        <w:jc w:val="both"/>
        <w:rPr>
          <w:rFonts w:eastAsia="Calibri"/>
          <w:lang w:eastAsia="en-US"/>
        </w:rPr>
      </w:pPr>
    </w:p>
    <w:p w:rsidR="00682649" w:rsidRDefault="00682649" w:rsidP="001D39B5">
      <w:pPr>
        <w:tabs>
          <w:tab w:val="left" w:pos="1134"/>
        </w:tabs>
        <w:ind w:firstLine="709"/>
        <w:jc w:val="both"/>
        <w:rPr>
          <w:rFonts w:eastAsia="Calibri"/>
          <w:lang w:eastAsia="en-US"/>
        </w:rPr>
      </w:pPr>
      <w:r>
        <w:rPr>
          <w:rFonts w:eastAsia="Calibri"/>
          <w:lang w:eastAsia="en-US"/>
        </w:rPr>
        <w:t xml:space="preserve">1. </w:t>
      </w:r>
      <w:r w:rsidRPr="00FE086A">
        <w:rPr>
          <w:rFonts w:eastAsia="Calibri"/>
          <w:lang w:eastAsia="en-US"/>
        </w:rPr>
        <w:t xml:space="preserve">Внести в </w:t>
      </w:r>
      <w:r>
        <w:rPr>
          <w:rFonts w:eastAsia="Calibri"/>
          <w:lang w:eastAsia="en-US"/>
        </w:rPr>
        <w:t xml:space="preserve">приложение к </w:t>
      </w:r>
      <w:r w:rsidRPr="00FE086A">
        <w:rPr>
          <w:rFonts w:eastAsia="Calibri"/>
          <w:lang w:eastAsia="en-US"/>
        </w:rPr>
        <w:t>постановлени</w:t>
      </w:r>
      <w:r>
        <w:rPr>
          <w:rFonts w:eastAsia="Calibri"/>
          <w:lang w:eastAsia="en-US"/>
        </w:rPr>
        <w:t>ю</w:t>
      </w:r>
      <w:r w:rsidRPr="00FE086A">
        <w:rPr>
          <w:rFonts w:eastAsia="Calibri"/>
          <w:lang w:eastAsia="en-US"/>
        </w:rPr>
        <w:t xml:space="preserve"> администрации района </w:t>
      </w:r>
      <w:r w:rsidR="001D39B5">
        <w:rPr>
          <w:rFonts w:eastAsia="Calibri"/>
          <w:lang w:eastAsia="en-US"/>
        </w:rPr>
        <w:t xml:space="preserve">                            </w:t>
      </w:r>
      <w:r w:rsidRPr="005F3189">
        <w:t>от 29.03.2016 № 910 «</w:t>
      </w:r>
      <w:r w:rsidRPr="00FE086A">
        <w:rPr>
          <w:rFonts w:eastAsia="Calibri"/>
          <w:kern w:val="36"/>
          <w:lang w:eastAsia="en-US"/>
        </w:rPr>
        <w:t xml:space="preserve">Об утверждении административного регламента предоставления муниципальной услуги </w:t>
      </w:r>
      <w:r w:rsidRPr="00FE086A">
        <w:rPr>
          <w:rFonts w:eastAsia="Calibri"/>
          <w:lang w:eastAsia="en-US"/>
        </w:rPr>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rFonts w:eastAsia="Calibri"/>
          <w:lang w:eastAsia="en-US"/>
        </w:rPr>
        <w:t xml:space="preserve"> изменение,</w:t>
      </w:r>
      <w:r w:rsidRPr="00FE086A">
        <w:rPr>
          <w:rFonts w:eastAsia="Calibri"/>
          <w:lang w:eastAsia="en-US"/>
        </w:rPr>
        <w:t xml:space="preserve"> </w:t>
      </w:r>
      <w:r>
        <w:rPr>
          <w:rFonts w:eastAsia="Calibri"/>
          <w:lang w:eastAsia="en-US"/>
        </w:rPr>
        <w:t xml:space="preserve">изложив раздел </w:t>
      </w:r>
      <w:r>
        <w:rPr>
          <w:rFonts w:eastAsia="Calibri"/>
          <w:lang w:val="en-US" w:eastAsia="en-US"/>
        </w:rPr>
        <w:t>V</w:t>
      </w:r>
      <w:r w:rsidRPr="008C5ACA">
        <w:rPr>
          <w:rFonts w:eastAsia="Calibri"/>
          <w:lang w:eastAsia="en-US"/>
        </w:rPr>
        <w:t xml:space="preserve"> </w:t>
      </w:r>
      <w:r>
        <w:rPr>
          <w:rFonts w:eastAsia="Calibri"/>
          <w:lang w:eastAsia="en-US"/>
        </w:rPr>
        <w:t>в следующей редакции:</w:t>
      </w:r>
    </w:p>
    <w:p w:rsidR="00682649" w:rsidRPr="00AB318B" w:rsidRDefault="00682649" w:rsidP="001D39B5">
      <w:pPr>
        <w:pStyle w:val="afffff5"/>
        <w:tabs>
          <w:tab w:val="left" w:pos="1418"/>
        </w:tabs>
        <w:autoSpaceDE w:val="0"/>
        <w:autoSpaceDN w:val="0"/>
        <w:adjustRightInd w:val="0"/>
        <w:spacing w:line="240" w:lineRule="auto"/>
        <w:ind w:left="0" w:firstLine="0"/>
        <w:jc w:val="center"/>
        <w:rPr>
          <w:rFonts w:eastAsiaTheme="minorHAnsi"/>
          <w:b/>
          <w:sz w:val="28"/>
          <w:szCs w:val="28"/>
          <w:lang w:eastAsia="en-US"/>
        </w:rPr>
      </w:pPr>
      <w:r w:rsidRPr="00AB318B">
        <w:rPr>
          <w:rFonts w:eastAsiaTheme="minorEastAsia"/>
          <w:b/>
          <w:bCs/>
          <w:sz w:val="28"/>
          <w:szCs w:val="28"/>
        </w:rPr>
        <w:t>«</w:t>
      </w:r>
      <w:r w:rsidRPr="00AB318B">
        <w:rPr>
          <w:rFonts w:eastAsiaTheme="minorEastAsia"/>
          <w:b/>
          <w:bCs/>
          <w:sz w:val="28"/>
          <w:szCs w:val="28"/>
          <w:lang w:val="en-US"/>
        </w:rPr>
        <w:t>V</w:t>
      </w:r>
      <w:r w:rsidRPr="00AB318B">
        <w:rPr>
          <w:rFonts w:eastAsiaTheme="minorEastAsia"/>
          <w:b/>
          <w:bCs/>
          <w:sz w:val="28"/>
          <w:szCs w:val="28"/>
        </w:rPr>
        <w:t>.</w:t>
      </w:r>
      <w:r w:rsidRPr="00AB318B">
        <w:rPr>
          <w:rFonts w:eastAsiaTheme="minorHAnsi"/>
          <w:b/>
          <w:sz w:val="28"/>
          <w:szCs w:val="28"/>
          <w:lang w:eastAsia="en-US"/>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w:t>
      </w:r>
      <w:r w:rsidR="001D39B5">
        <w:rPr>
          <w:rFonts w:eastAsiaTheme="minorHAnsi"/>
          <w:b/>
          <w:sz w:val="28"/>
          <w:szCs w:val="28"/>
          <w:lang w:eastAsia="en-US"/>
        </w:rPr>
        <w:t>альных услуг, или их работников</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sz w:val="28"/>
          <w:szCs w:val="28"/>
        </w:rPr>
        <w:lastRenderedPageBreak/>
        <w:t>57.</w:t>
      </w:r>
      <w:r w:rsidRPr="001D39B5">
        <w:rPr>
          <w:rFonts w:eastAsiaTheme="minorHAnsi"/>
          <w:sz w:val="28"/>
          <w:szCs w:val="28"/>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58. Заявитель </w:t>
      </w:r>
      <w:r w:rsidR="001D39B5" w:rsidRPr="001D39B5">
        <w:rPr>
          <w:rFonts w:eastAsiaTheme="minorHAnsi"/>
          <w:sz w:val="28"/>
          <w:szCs w:val="28"/>
          <w:lang w:eastAsia="en-US"/>
        </w:rPr>
        <w:t>может обратиться с жалобой</w:t>
      </w:r>
      <w:r w:rsidRPr="001D39B5">
        <w:rPr>
          <w:rFonts w:eastAsiaTheme="minorHAnsi"/>
          <w:sz w:val="28"/>
          <w:szCs w:val="28"/>
          <w:lang w:eastAsia="en-US"/>
        </w:rPr>
        <w:t xml:space="preserve"> в том числе в следующих случаях:</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нарушение срока регистрации запроса о предоставлении муниципальной услуги, запроса, указанного в </w:t>
      </w:r>
      <w:hyperlink r:id="rId10" w:history="1">
        <w:r w:rsidRPr="001D39B5">
          <w:rPr>
            <w:rFonts w:eastAsiaTheme="minorHAnsi"/>
            <w:sz w:val="28"/>
            <w:szCs w:val="28"/>
            <w:lang w:eastAsia="en-US"/>
          </w:rPr>
          <w:t>статье 15.1</w:t>
        </w:r>
      </w:hyperlink>
      <w:r w:rsidR="001D39B5" w:rsidRPr="001D39B5">
        <w:rPr>
          <w:rFonts w:eastAsiaTheme="minorHAnsi"/>
          <w:sz w:val="28"/>
          <w:szCs w:val="28"/>
          <w:lang w:eastAsia="en-US"/>
        </w:rPr>
        <w:t xml:space="preserve"> </w:t>
      </w:r>
      <w:r w:rsidRPr="001D39B5">
        <w:rPr>
          <w:rFonts w:eastAsiaTheme="minorHAnsi"/>
          <w:sz w:val="28"/>
          <w:szCs w:val="28"/>
          <w:lang w:eastAsia="en-US"/>
        </w:rPr>
        <w:t xml:space="preserve">Федерального закона от 27.07.2010 </w:t>
      </w:r>
      <w:r w:rsidR="001D39B5">
        <w:rPr>
          <w:rFonts w:eastAsiaTheme="minorHAnsi"/>
          <w:sz w:val="28"/>
          <w:szCs w:val="28"/>
          <w:lang w:eastAsia="en-US"/>
        </w:rPr>
        <w:t xml:space="preserve">                </w:t>
      </w:r>
      <w:r w:rsidRPr="001D39B5">
        <w:rPr>
          <w:rFonts w:eastAsiaTheme="minorHAnsi"/>
          <w:sz w:val="28"/>
          <w:szCs w:val="28"/>
          <w:lang w:eastAsia="en-US"/>
        </w:rPr>
        <w:t>№ 210-ФЗ;</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нарушение срока предоставления муниципальной услуги;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001D39B5">
        <w:rPr>
          <w:rFonts w:eastAsiaTheme="minorHAnsi"/>
          <w:sz w:val="28"/>
          <w:szCs w:val="28"/>
          <w:lang w:eastAsia="en-US"/>
        </w:rPr>
        <w:t xml:space="preserve">-Мансийского автономного округа − </w:t>
      </w:r>
      <w:r w:rsidRPr="001D39B5">
        <w:rPr>
          <w:rFonts w:eastAsiaTheme="minorHAnsi"/>
          <w:sz w:val="28"/>
          <w:szCs w:val="28"/>
          <w:lang w:eastAsia="en-US"/>
        </w:rPr>
        <w:t>Югры, муниципальными правовыми актами для предоставления муниципальной услуги, у заявителя;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отказ в предоставлении муниципальной услуги, если основания отказа </w:t>
      </w:r>
      <w:r w:rsidR="001D39B5">
        <w:rPr>
          <w:rFonts w:eastAsiaTheme="minorHAnsi"/>
          <w:sz w:val="28"/>
          <w:szCs w:val="28"/>
          <w:lang w:eastAsia="en-US"/>
        </w:rPr>
        <w:t xml:space="preserve">               </w:t>
      </w:r>
      <w:r w:rsidRPr="001D39B5">
        <w:rPr>
          <w:rFonts w:eastAsiaTheme="minorHAnsi"/>
          <w:sz w:val="28"/>
          <w:szCs w:val="28"/>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1D39B5">
        <w:rPr>
          <w:rFonts w:eastAsiaTheme="minorHAnsi"/>
          <w:sz w:val="28"/>
          <w:szCs w:val="28"/>
          <w:lang w:eastAsia="en-US"/>
        </w:rPr>
        <w:t xml:space="preserve">                   </w:t>
      </w:r>
      <w:r w:rsidRPr="001D39B5">
        <w:rPr>
          <w:rFonts w:eastAsiaTheme="minorHAnsi"/>
          <w:sz w:val="28"/>
          <w:szCs w:val="28"/>
          <w:lang w:eastAsia="en-US"/>
        </w:rPr>
        <w:t>и иными нормативными правовыми актами Ханты</w:t>
      </w:r>
      <w:r w:rsidR="001D39B5">
        <w:rPr>
          <w:rFonts w:eastAsiaTheme="minorHAnsi"/>
          <w:sz w:val="28"/>
          <w:szCs w:val="28"/>
          <w:lang w:eastAsia="en-US"/>
        </w:rPr>
        <w:t xml:space="preserve">-Мансийского автономного округа − </w:t>
      </w:r>
      <w:r w:rsidRPr="001D39B5">
        <w:rPr>
          <w:rFonts w:eastAsiaTheme="minorHAnsi"/>
          <w:sz w:val="28"/>
          <w:szCs w:val="28"/>
          <w:lang w:eastAsia="en-US"/>
        </w:rPr>
        <w:t xml:space="preserve">Югры, </w:t>
      </w:r>
      <w:r w:rsidR="001D39B5">
        <w:rPr>
          <w:rFonts w:eastAsiaTheme="minorHAnsi"/>
          <w:sz w:val="28"/>
          <w:szCs w:val="28"/>
          <w:lang w:eastAsia="en-US"/>
        </w:rPr>
        <w:t>муниципальными правовыми актами;</w:t>
      </w:r>
      <w:r w:rsidRPr="001D39B5">
        <w:rPr>
          <w:rFonts w:eastAsiaTheme="minorHAnsi"/>
          <w:sz w:val="28"/>
          <w:szCs w:val="28"/>
          <w:lang w:eastAsia="en-US"/>
        </w:rPr>
        <w:t xml:space="preserve"> </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w:t>
      </w:r>
      <w:r w:rsidR="001D39B5">
        <w:rPr>
          <w:rFonts w:eastAsiaTheme="minorHAnsi"/>
          <w:sz w:val="28"/>
          <w:szCs w:val="28"/>
          <w:lang w:eastAsia="en-US"/>
        </w:rPr>
        <w:t xml:space="preserve">-Мансийского автономного округа − </w:t>
      </w:r>
      <w:r w:rsidRPr="001D39B5">
        <w:rPr>
          <w:rFonts w:eastAsiaTheme="minorHAnsi"/>
          <w:sz w:val="28"/>
          <w:szCs w:val="28"/>
          <w:lang w:eastAsia="en-US"/>
        </w:rPr>
        <w:t>Югры, муниципальными правовыми актами;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1" w:history="1">
        <w:r w:rsidRPr="001D39B5">
          <w:rPr>
            <w:rFonts w:eastAsiaTheme="minorHAnsi"/>
            <w:sz w:val="28"/>
            <w:szCs w:val="28"/>
            <w:lang w:eastAsia="en-US"/>
          </w:rPr>
          <w:t>частью 1.1 статьи 16</w:t>
        </w:r>
      </w:hyperlink>
      <w:r w:rsidRPr="001D39B5">
        <w:rPr>
          <w:rFonts w:eastAsiaTheme="minorHAnsi"/>
          <w:sz w:val="28"/>
          <w:szCs w:val="28"/>
          <w:lang w:eastAsia="en-US"/>
        </w:rPr>
        <w:t xml:space="preserve"> Федерального закона от 27.07.2010</w:t>
      </w:r>
      <w:r w:rsidR="001D39B5">
        <w:rPr>
          <w:rFonts w:eastAsiaTheme="minorHAnsi"/>
          <w:sz w:val="28"/>
          <w:szCs w:val="28"/>
          <w:lang w:eastAsia="en-US"/>
        </w:rPr>
        <w:t xml:space="preserve">                   </w:t>
      </w:r>
      <w:r w:rsidRPr="001D39B5">
        <w:rPr>
          <w:rFonts w:eastAsiaTheme="minorHAnsi"/>
          <w:sz w:val="28"/>
          <w:szCs w:val="28"/>
          <w:lang w:eastAsia="en-US"/>
        </w:rPr>
        <w:t xml:space="preserve"> № 210-ФЗ, или их работников в исправлении допущенных ими опечаток </w:t>
      </w:r>
      <w:r w:rsidR="001D39B5">
        <w:rPr>
          <w:rFonts w:eastAsiaTheme="minorHAnsi"/>
          <w:sz w:val="28"/>
          <w:szCs w:val="28"/>
          <w:lang w:eastAsia="en-US"/>
        </w:rPr>
        <w:t xml:space="preserve">                           </w:t>
      </w:r>
      <w:r w:rsidRPr="001D39B5">
        <w:rPr>
          <w:rFonts w:eastAsiaTheme="minorHAnsi"/>
          <w:sz w:val="28"/>
          <w:szCs w:val="28"/>
          <w:lang w:eastAsia="en-US"/>
        </w:rP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нарушение срока или порядка выдачи документов по результатам предоставления муниципальной услуги;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sz w:val="28"/>
          <w:szCs w:val="28"/>
        </w:rPr>
        <w:t xml:space="preserve">59. </w:t>
      </w:r>
      <w:r w:rsidRPr="001D39B5">
        <w:rPr>
          <w:rFonts w:eastAsiaTheme="minorHAnsi"/>
          <w:sz w:val="28"/>
          <w:szCs w:val="28"/>
          <w:lang w:eastAsia="en-US"/>
        </w:rPr>
        <w:t xml:space="preserve">Если жалоба подается </w:t>
      </w:r>
      <w:r w:rsidR="001D39B5">
        <w:rPr>
          <w:rFonts w:eastAsiaTheme="minorHAnsi"/>
          <w:sz w:val="28"/>
          <w:szCs w:val="28"/>
          <w:lang w:eastAsia="en-US"/>
        </w:rPr>
        <w:t xml:space="preserve">через представителя заявителя, </w:t>
      </w:r>
      <w:r w:rsidRPr="001D39B5">
        <w:rPr>
          <w:rFonts w:eastAsiaTheme="minorHAnsi"/>
          <w:sz w:val="28"/>
          <w:szCs w:val="28"/>
          <w:lang w:eastAsia="en-US"/>
        </w:rPr>
        <w:t>представляется документ, подтверждающий полномочия на осуществление действий от имени заявителя. В качестве такого документа может быть:</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60. Жалоба подается в письменной форме на бумажном </w:t>
      </w:r>
      <w:proofErr w:type="gramStart"/>
      <w:r w:rsidRPr="001D39B5">
        <w:rPr>
          <w:rFonts w:eastAsiaTheme="minorHAnsi"/>
          <w:sz w:val="28"/>
          <w:szCs w:val="28"/>
          <w:lang w:eastAsia="en-US"/>
        </w:rPr>
        <w:t xml:space="preserve">носителе, </w:t>
      </w:r>
      <w:r w:rsidR="001D39B5">
        <w:rPr>
          <w:rFonts w:eastAsiaTheme="minorHAnsi"/>
          <w:sz w:val="28"/>
          <w:szCs w:val="28"/>
          <w:lang w:eastAsia="en-US"/>
        </w:rPr>
        <w:t xml:space="preserve">  </w:t>
      </w:r>
      <w:proofErr w:type="gramEnd"/>
      <w:r w:rsidR="001D39B5">
        <w:rPr>
          <w:rFonts w:eastAsiaTheme="minorHAnsi"/>
          <w:sz w:val="28"/>
          <w:szCs w:val="28"/>
          <w:lang w:eastAsia="en-US"/>
        </w:rPr>
        <w:t xml:space="preserve">                           </w:t>
      </w:r>
      <w:r w:rsidRPr="001D39B5">
        <w:rPr>
          <w:rFonts w:eastAsiaTheme="minorHAnsi"/>
          <w:sz w:val="28"/>
          <w:szCs w:val="28"/>
          <w:lang w:eastAsia="en-US"/>
        </w:rPr>
        <w:t>в электронной форме в орган, предоставляющий муниципальную услугу, многофункциональный центр либо в соответствующий орган местного самоуправления,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61.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D39B5">
        <w:rPr>
          <w:rFonts w:eastAsiaTheme="minorHAnsi"/>
          <w:sz w:val="28"/>
          <w:szCs w:val="28"/>
          <w:lang w:eastAsia="en-US"/>
        </w:rPr>
        <w:t xml:space="preserve">онно-телекоммуникационной сети </w:t>
      </w:r>
      <w:r w:rsidRPr="001D39B5">
        <w:rPr>
          <w:rFonts w:eastAsiaTheme="minorHAnsi"/>
          <w:sz w:val="28"/>
          <w:szCs w:val="28"/>
          <w:lang w:eastAsia="en-US"/>
        </w:rPr>
        <w:t>Ин</w:t>
      </w:r>
      <w:r w:rsidR="001D39B5">
        <w:rPr>
          <w:rFonts w:eastAsiaTheme="minorHAnsi"/>
          <w:sz w:val="28"/>
          <w:szCs w:val="28"/>
          <w:lang w:eastAsia="en-US"/>
        </w:rPr>
        <w:t>тернет</w:t>
      </w:r>
      <w:r w:rsidRPr="001D39B5">
        <w:rPr>
          <w:rFonts w:eastAsiaTheme="minorHAnsi"/>
          <w:sz w:val="28"/>
          <w:szCs w:val="28"/>
          <w:lang w:eastAsia="en-US"/>
        </w:rPr>
        <w:t>, официального сайта органа, предоста</w:t>
      </w:r>
      <w:r w:rsidR="001D39B5">
        <w:rPr>
          <w:rFonts w:eastAsiaTheme="minorHAnsi"/>
          <w:sz w:val="28"/>
          <w:szCs w:val="28"/>
          <w:lang w:eastAsia="en-US"/>
        </w:rPr>
        <w:t>вляющего муниципальную услугу, Е</w:t>
      </w:r>
      <w:r w:rsidRPr="001D39B5">
        <w:rPr>
          <w:rFonts w:eastAsiaTheme="minorHAnsi"/>
          <w:sz w:val="28"/>
          <w:szCs w:val="28"/>
          <w:lang w:eastAsia="en-US"/>
        </w:rPr>
        <w:t xml:space="preserve">диного портала </w:t>
      </w:r>
      <w:r w:rsidR="001D39B5">
        <w:rPr>
          <w:rFonts w:eastAsiaTheme="minorHAnsi"/>
          <w:sz w:val="28"/>
          <w:szCs w:val="28"/>
          <w:lang w:eastAsia="en-US"/>
        </w:rPr>
        <w:t>либо регионального порталов</w:t>
      </w:r>
      <w:r w:rsidRPr="001D39B5">
        <w:rPr>
          <w:rFonts w:eastAsiaTheme="minorHAnsi"/>
          <w:sz w:val="28"/>
          <w:szCs w:val="28"/>
          <w:lang w:eastAsia="en-US"/>
        </w:rPr>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w:t>
      </w:r>
      <w:r w:rsidR="001D39B5">
        <w:rPr>
          <w:rFonts w:eastAsiaTheme="minorHAnsi"/>
          <w:sz w:val="28"/>
          <w:szCs w:val="28"/>
          <w:lang w:eastAsia="en-US"/>
        </w:rPr>
        <w:t xml:space="preserve">                     </w:t>
      </w:r>
      <w:r w:rsidRPr="001D39B5">
        <w:rPr>
          <w:rFonts w:eastAsiaTheme="minorHAnsi"/>
          <w:sz w:val="28"/>
          <w:szCs w:val="28"/>
          <w:lang w:eastAsia="en-US"/>
        </w:rPr>
        <w:t xml:space="preserve">№ 210-ФЗ, а также их работников может быть направлена по </w:t>
      </w:r>
      <w:proofErr w:type="gramStart"/>
      <w:r w:rsidRPr="001D39B5">
        <w:rPr>
          <w:rFonts w:eastAsiaTheme="minorHAnsi"/>
          <w:sz w:val="28"/>
          <w:szCs w:val="28"/>
          <w:lang w:eastAsia="en-US"/>
        </w:rPr>
        <w:t xml:space="preserve">почте, </w:t>
      </w:r>
      <w:r w:rsidR="001D39B5">
        <w:rPr>
          <w:rFonts w:eastAsiaTheme="minorHAnsi"/>
          <w:sz w:val="28"/>
          <w:szCs w:val="28"/>
          <w:lang w:eastAsia="en-US"/>
        </w:rPr>
        <w:t xml:space="preserve">  </w:t>
      </w:r>
      <w:proofErr w:type="gramEnd"/>
      <w:r w:rsidR="001D39B5">
        <w:rPr>
          <w:rFonts w:eastAsiaTheme="minorHAnsi"/>
          <w:sz w:val="28"/>
          <w:szCs w:val="28"/>
          <w:lang w:eastAsia="en-US"/>
        </w:rPr>
        <w:t xml:space="preserve">                                    </w:t>
      </w:r>
      <w:r w:rsidRPr="001D39B5">
        <w:rPr>
          <w:rFonts w:eastAsiaTheme="minorHAnsi"/>
          <w:sz w:val="28"/>
          <w:szCs w:val="28"/>
          <w:lang w:eastAsia="en-US"/>
        </w:rPr>
        <w:t>с использованием информаци</w:t>
      </w:r>
      <w:r w:rsidR="001D39B5">
        <w:rPr>
          <w:rFonts w:eastAsiaTheme="minorHAnsi"/>
          <w:sz w:val="28"/>
          <w:szCs w:val="28"/>
          <w:lang w:eastAsia="en-US"/>
        </w:rPr>
        <w:t>онно-телекоммуникационной сети Интернет</w:t>
      </w:r>
      <w:r w:rsidRPr="001D39B5">
        <w:rPr>
          <w:rFonts w:eastAsiaTheme="minorHAnsi"/>
          <w:sz w:val="28"/>
          <w:szCs w:val="28"/>
          <w:lang w:eastAsia="en-US"/>
        </w:rPr>
        <w:t>, официа</w:t>
      </w:r>
      <w:r w:rsidR="001D39B5">
        <w:rPr>
          <w:rFonts w:eastAsiaTheme="minorHAnsi"/>
          <w:sz w:val="28"/>
          <w:szCs w:val="28"/>
          <w:lang w:eastAsia="en-US"/>
        </w:rPr>
        <w:t>льных сайтов этих организаций, Е</w:t>
      </w:r>
      <w:r w:rsidRPr="001D39B5">
        <w:rPr>
          <w:rFonts w:eastAsiaTheme="minorHAnsi"/>
          <w:sz w:val="28"/>
          <w:szCs w:val="28"/>
          <w:lang w:eastAsia="en-US"/>
        </w:rPr>
        <w:t xml:space="preserve">диного портала </w:t>
      </w:r>
      <w:r w:rsidR="001D39B5">
        <w:rPr>
          <w:rFonts w:eastAsiaTheme="minorHAnsi"/>
          <w:sz w:val="28"/>
          <w:szCs w:val="28"/>
          <w:lang w:eastAsia="en-US"/>
        </w:rPr>
        <w:t>либо регионального порталов</w:t>
      </w:r>
      <w:r w:rsidRPr="001D39B5">
        <w:rPr>
          <w:rFonts w:eastAsiaTheme="minorHAnsi"/>
          <w:sz w:val="28"/>
          <w:szCs w:val="28"/>
          <w:lang w:eastAsia="en-US"/>
        </w:rPr>
        <w:t>, а также может быть принята при личном приеме заявителя.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62. В случае подачи жалобы при личном приеме заявитель </w:t>
      </w:r>
      <w:proofErr w:type="gramStart"/>
      <w:r w:rsidRPr="001D39B5">
        <w:rPr>
          <w:rFonts w:eastAsiaTheme="minorHAnsi"/>
          <w:sz w:val="28"/>
          <w:szCs w:val="28"/>
          <w:lang w:eastAsia="en-US"/>
        </w:rPr>
        <w:t>представляет  документ</w:t>
      </w:r>
      <w:proofErr w:type="gramEnd"/>
      <w:r w:rsidRPr="001D39B5">
        <w:rPr>
          <w:rFonts w:eastAsiaTheme="minorHAnsi"/>
          <w:sz w:val="28"/>
          <w:szCs w:val="28"/>
          <w:lang w:eastAsia="en-US"/>
        </w:rPr>
        <w:t>, удостоверяющий его личность в соответствии с законодательством Российской Федерации.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63. При по</w:t>
      </w:r>
      <w:r w:rsidR="001D39B5">
        <w:rPr>
          <w:rFonts w:eastAsiaTheme="minorHAnsi"/>
          <w:sz w:val="28"/>
          <w:szCs w:val="28"/>
          <w:lang w:eastAsia="en-US"/>
        </w:rPr>
        <w:t>даче жалобы в электронной форме</w:t>
      </w:r>
      <w:r w:rsidRPr="001D39B5">
        <w:rPr>
          <w:rFonts w:eastAsiaTheme="minorHAnsi"/>
          <w:sz w:val="28"/>
          <w:szCs w:val="28"/>
          <w:lang w:eastAsia="en-US"/>
        </w:rPr>
        <w:t xml:space="preserve">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proofErr w:type="gramStart"/>
      <w:r w:rsidRPr="001D39B5">
        <w:rPr>
          <w:rFonts w:eastAsiaTheme="minorHAnsi"/>
          <w:sz w:val="28"/>
          <w:szCs w:val="28"/>
          <w:lang w:eastAsia="en-US"/>
        </w:rPr>
        <w:t xml:space="preserve">заявителя, </w:t>
      </w:r>
      <w:r w:rsidR="001D39B5">
        <w:rPr>
          <w:rFonts w:eastAsiaTheme="minorHAnsi"/>
          <w:sz w:val="28"/>
          <w:szCs w:val="28"/>
          <w:lang w:eastAsia="en-US"/>
        </w:rPr>
        <w:t xml:space="preserve">  </w:t>
      </w:r>
      <w:proofErr w:type="gramEnd"/>
      <w:r w:rsidR="001D39B5">
        <w:rPr>
          <w:rFonts w:eastAsiaTheme="minorHAnsi"/>
          <w:sz w:val="28"/>
          <w:szCs w:val="28"/>
          <w:lang w:eastAsia="en-US"/>
        </w:rPr>
        <w:t xml:space="preserve">                            </w:t>
      </w:r>
      <w:r w:rsidRPr="001D39B5">
        <w:rPr>
          <w:rFonts w:eastAsiaTheme="minorHAnsi"/>
          <w:sz w:val="28"/>
          <w:szCs w:val="28"/>
          <w:lang w:eastAsia="en-US"/>
        </w:rPr>
        <w:t>не требуется.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64. В случае подачи заявителем жалобы через многофункциональный центр последний обеспечивает ее передачу в уполномоченный орган в </w:t>
      </w:r>
      <w:proofErr w:type="gramStart"/>
      <w:r w:rsidRPr="001D39B5">
        <w:rPr>
          <w:rFonts w:eastAsiaTheme="minorHAnsi"/>
          <w:sz w:val="28"/>
          <w:szCs w:val="28"/>
          <w:lang w:eastAsia="en-US"/>
        </w:rPr>
        <w:t xml:space="preserve">порядке </w:t>
      </w:r>
      <w:r w:rsidR="001D39B5">
        <w:rPr>
          <w:rFonts w:eastAsiaTheme="minorHAnsi"/>
          <w:sz w:val="28"/>
          <w:szCs w:val="28"/>
          <w:lang w:eastAsia="en-US"/>
        </w:rPr>
        <w:t xml:space="preserve"> </w:t>
      </w:r>
      <w:r w:rsidRPr="001D39B5">
        <w:rPr>
          <w:rFonts w:eastAsiaTheme="minorHAnsi"/>
          <w:sz w:val="28"/>
          <w:szCs w:val="28"/>
          <w:lang w:eastAsia="en-US"/>
        </w:rPr>
        <w:t>и</w:t>
      </w:r>
      <w:proofErr w:type="gramEnd"/>
      <w:r w:rsidRPr="001D39B5">
        <w:rPr>
          <w:rFonts w:eastAsiaTheme="minorHAnsi"/>
          <w:sz w:val="28"/>
          <w:szCs w:val="28"/>
          <w:lang w:eastAsia="en-US"/>
        </w:rPr>
        <w:t xml:space="preserve"> сроки, которые установлены соглашением о взаимодействии между многофункциональным центром и администрацией</w:t>
      </w:r>
      <w:r w:rsidR="001D39B5">
        <w:rPr>
          <w:rFonts w:eastAsiaTheme="minorHAnsi"/>
          <w:sz w:val="28"/>
          <w:szCs w:val="28"/>
          <w:lang w:eastAsia="en-US"/>
        </w:rPr>
        <w:t xml:space="preserve"> района</w:t>
      </w:r>
      <w:r w:rsidRPr="001D39B5">
        <w:rPr>
          <w:rFonts w:eastAsiaTheme="minorHAnsi"/>
          <w:sz w:val="28"/>
          <w:szCs w:val="28"/>
          <w:lang w:eastAsia="en-US"/>
        </w:rPr>
        <w:t>, но не позднее следующего рабочего дня со дня поступления жалобы.</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65. В случае если рассмотрение поданной заявителем жалобы не входит</w:t>
      </w:r>
      <w:r w:rsidR="001D39B5">
        <w:rPr>
          <w:rFonts w:eastAsiaTheme="minorHAnsi"/>
          <w:sz w:val="28"/>
          <w:szCs w:val="28"/>
          <w:lang w:eastAsia="en-US"/>
        </w:rPr>
        <w:t xml:space="preserve">              </w:t>
      </w:r>
      <w:r w:rsidRPr="001D39B5">
        <w:rPr>
          <w:rFonts w:eastAsiaTheme="minorHAnsi"/>
          <w:sz w:val="28"/>
          <w:szCs w:val="28"/>
          <w:lang w:eastAsia="en-US"/>
        </w:rPr>
        <w:t xml:space="preserve">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66. Срок рассмотрения жалобы исчисляется со дня регистрации жалобы </w:t>
      </w:r>
      <w:r w:rsidR="001D39B5">
        <w:rPr>
          <w:rFonts w:eastAsiaTheme="minorHAnsi"/>
          <w:sz w:val="28"/>
          <w:szCs w:val="28"/>
          <w:lang w:eastAsia="en-US"/>
        </w:rPr>
        <w:t xml:space="preserve">              </w:t>
      </w:r>
      <w:proofErr w:type="gramStart"/>
      <w:r w:rsidRPr="001D39B5">
        <w:rPr>
          <w:rFonts w:eastAsiaTheme="minorHAnsi"/>
          <w:sz w:val="28"/>
          <w:szCs w:val="28"/>
          <w:lang w:eastAsia="en-US"/>
        </w:rPr>
        <w:t>в  уполномоченном</w:t>
      </w:r>
      <w:proofErr w:type="gramEnd"/>
      <w:r w:rsidRPr="001D39B5">
        <w:rPr>
          <w:rFonts w:eastAsiaTheme="minorHAnsi"/>
          <w:sz w:val="28"/>
          <w:szCs w:val="28"/>
          <w:lang w:eastAsia="en-US"/>
        </w:rPr>
        <w:t xml:space="preserve"> органе.</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67. Жалоба должна содержать:</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наименование уполномоченного органа, должностного лица уполномоченного органа, муниципального служащего, организаций, предусмотренных частью 1.1 статьи 16 Федерального закона от 27.07.2010 </w:t>
      </w:r>
      <w:r w:rsidR="001D39B5">
        <w:rPr>
          <w:rFonts w:eastAsiaTheme="minorHAnsi"/>
          <w:sz w:val="28"/>
          <w:szCs w:val="28"/>
          <w:lang w:eastAsia="en-US"/>
        </w:rPr>
        <w:t xml:space="preserve">                    </w:t>
      </w:r>
      <w:r w:rsidRPr="001D39B5">
        <w:rPr>
          <w:rFonts w:eastAsiaTheme="minorHAnsi"/>
          <w:sz w:val="28"/>
          <w:szCs w:val="28"/>
          <w:lang w:eastAsia="en-US"/>
        </w:rPr>
        <w:t>№ 210-ФЗ, их руководителей и (или) работников, решения и действия (бездействие) которых обжалуются;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фам</w:t>
      </w:r>
      <w:r w:rsidR="001D39B5">
        <w:rPr>
          <w:rFonts w:eastAsiaTheme="minorHAnsi"/>
          <w:sz w:val="28"/>
          <w:szCs w:val="28"/>
          <w:lang w:eastAsia="en-US"/>
        </w:rPr>
        <w:t>илию, имя, отчество (последнее −</w:t>
      </w:r>
      <w:r w:rsidRPr="001D39B5">
        <w:rPr>
          <w:rFonts w:eastAsiaTheme="minorHAnsi"/>
          <w:sz w:val="28"/>
          <w:szCs w:val="28"/>
          <w:lang w:eastAsia="en-US"/>
        </w:rPr>
        <w:t xml:space="preserve"> при наличии), сведени</w:t>
      </w:r>
      <w:r w:rsidR="001D39B5">
        <w:rPr>
          <w:rFonts w:eastAsiaTheme="minorHAnsi"/>
          <w:sz w:val="28"/>
          <w:szCs w:val="28"/>
          <w:lang w:eastAsia="en-US"/>
        </w:rPr>
        <w:t>я о месте жительства заявителя −</w:t>
      </w:r>
      <w:r w:rsidRPr="001D39B5">
        <w:rPr>
          <w:rFonts w:eastAsiaTheme="minorHAnsi"/>
          <w:sz w:val="28"/>
          <w:szCs w:val="28"/>
          <w:lang w:eastAsia="en-US"/>
        </w:rPr>
        <w:t xml:space="preserve"> физического лица либо наименование, сведения о мест</w:t>
      </w:r>
      <w:r w:rsidR="001D39B5">
        <w:rPr>
          <w:rFonts w:eastAsiaTheme="minorHAnsi"/>
          <w:sz w:val="28"/>
          <w:szCs w:val="28"/>
          <w:lang w:eastAsia="en-US"/>
        </w:rPr>
        <w:t>е нахождения заявителя −</w:t>
      </w:r>
      <w:r w:rsidRPr="001D39B5">
        <w:rPr>
          <w:rFonts w:eastAsiaTheme="minorHAnsi"/>
          <w:sz w:val="28"/>
          <w:szCs w:val="28"/>
          <w:lang w:eastAsia="en-US"/>
        </w:rPr>
        <w:t xml:space="preserve"> юридического лица, а также номер (номера) контактного телефона, адрес (адреса) электронной почты (при </w:t>
      </w:r>
      <w:proofErr w:type="gramStart"/>
      <w:r w:rsidRPr="001D39B5">
        <w:rPr>
          <w:rFonts w:eastAsiaTheme="minorHAnsi"/>
          <w:sz w:val="28"/>
          <w:szCs w:val="28"/>
          <w:lang w:eastAsia="en-US"/>
        </w:rPr>
        <w:t xml:space="preserve">наличии) </w:t>
      </w:r>
      <w:r w:rsidR="001D39B5">
        <w:rPr>
          <w:rFonts w:eastAsiaTheme="minorHAnsi"/>
          <w:sz w:val="28"/>
          <w:szCs w:val="28"/>
          <w:lang w:eastAsia="en-US"/>
        </w:rPr>
        <w:t xml:space="preserve">  </w:t>
      </w:r>
      <w:proofErr w:type="gramEnd"/>
      <w:r w:rsidR="001D39B5">
        <w:rPr>
          <w:rFonts w:eastAsiaTheme="minorHAnsi"/>
          <w:sz w:val="28"/>
          <w:szCs w:val="28"/>
          <w:lang w:eastAsia="en-US"/>
        </w:rPr>
        <w:t xml:space="preserve">                          </w:t>
      </w:r>
      <w:r w:rsidRPr="001D39B5">
        <w:rPr>
          <w:rFonts w:eastAsiaTheme="minorHAnsi"/>
          <w:sz w:val="28"/>
          <w:szCs w:val="28"/>
          <w:lang w:eastAsia="en-US"/>
        </w:rPr>
        <w:t>и почтовый адрес, по которым должен быть направлен ответ заявителю;</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сведения об обжалуемых решениях и действиях (бездействии) уполномоченного органа, его должностного лица, организаций</w:t>
      </w:r>
      <w:r w:rsidR="001D39B5">
        <w:rPr>
          <w:rFonts w:eastAsiaTheme="minorHAnsi"/>
          <w:sz w:val="28"/>
          <w:szCs w:val="28"/>
          <w:lang w:eastAsia="en-US"/>
        </w:rPr>
        <w:t>,</w:t>
      </w:r>
      <w:r w:rsidRPr="001D39B5">
        <w:rPr>
          <w:rFonts w:eastAsiaTheme="minorHAnsi"/>
          <w:sz w:val="28"/>
          <w:szCs w:val="28"/>
          <w:lang w:eastAsia="en-US"/>
        </w:rPr>
        <w:t xml:space="preserve"> предусмотренных частью 1.1 статьи 16 Федерального закона от 27.07.2010 </w:t>
      </w:r>
      <w:r w:rsidR="001D39B5">
        <w:rPr>
          <w:rFonts w:eastAsiaTheme="minorHAnsi"/>
          <w:sz w:val="28"/>
          <w:szCs w:val="28"/>
          <w:lang w:eastAsia="en-US"/>
        </w:rPr>
        <w:t xml:space="preserve">                    </w:t>
      </w:r>
      <w:r w:rsidRPr="001D39B5">
        <w:rPr>
          <w:rFonts w:eastAsiaTheme="minorHAnsi"/>
          <w:sz w:val="28"/>
          <w:szCs w:val="28"/>
          <w:lang w:eastAsia="en-US"/>
        </w:rPr>
        <w:t>№ 210-ФЗ, их работников;</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доводы, на основании которых заявитель не согласен с решением </w:t>
      </w:r>
      <w:r w:rsidR="001D39B5">
        <w:rPr>
          <w:rFonts w:eastAsiaTheme="minorHAnsi"/>
          <w:sz w:val="28"/>
          <w:szCs w:val="28"/>
          <w:lang w:eastAsia="en-US"/>
        </w:rPr>
        <w:t xml:space="preserve">                                 </w:t>
      </w:r>
      <w:r w:rsidRPr="001D39B5">
        <w:rPr>
          <w:rFonts w:eastAsiaTheme="minorHAnsi"/>
          <w:sz w:val="28"/>
          <w:szCs w:val="28"/>
          <w:lang w:eastAsia="en-US"/>
        </w:rPr>
        <w:t xml:space="preserve">и действием (бездействием) уполномоченного органа, его должностного лица, организаций, предусмотренных частью 1.1 статьи 16 Федерального закона </w:t>
      </w:r>
      <w:r w:rsidR="001D39B5">
        <w:rPr>
          <w:rFonts w:eastAsiaTheme="minorHAnsi"/>
          <w:sz w:val="28"/>
          <w:szCs w:val="28"/>
          <w:lang w:eastAsia="en-US"/>
        </w:rPr>
        <w:t xml:space="preserve">                    </w:t>
      </w:r>
      <w:r w:rsidRPr="001D39B5">
        <w:rPr>
          <w:rFonts w:eastAsiaTheme="minorHAnsi"/>
          <w:sz w:val="28"/>
          <w:szCs w:val="28"/>
          <w:lang w:eastAsia="en-US"/>
        </w:rPr>
        <w:t xml:space="preserve">от 27.07.2010 № 210-ФЗ, их работников. </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68. Заявитель имеет право на получение информации и документов, необходимых для обоснования и рассмотрения жалобы.</w:t>
      </w:r>
    </w:p>
    <w:p w:rsidR="00682649" w:rsidRPr="001D39B5" w:rsidRDefault="001D39B5" w:rsidP="001D39B5">
      <w:pPr>
        <w:pStyle w:val="afffff5"/>
        <w:tabs>
          <w:tab w:val="left" w:pos="1418"/>
        </w:tabs>
        <w:autoSpaceDE w:val="0"/>
        <w:autoSpaceDN w:val="0"/>
        <w:adjustRightInd w:val="0"/>
        <w:spacing w:line="240" w:lineRule="auto"/>
        <w:ind w:left="0"/>
        <w:rPr>
          <w:rFonts w:eastAsiaTheme="minorHAnsi"/>
          <w:sz w:val="28"/>
          <w:szCs w:val="28"/>
          <w:lang w:eastAsia="en-US"/>
        </w:rPr>
      </w:pPr>
      <w:r>
        <w:rPr>
          <w:rFonts w:eastAsiaTheme="minorHAnsi"/>
          <w:sz w:val="28"/>
          <w:szCs w:val="28"/>
          <w:lang w:eastAsia="en-US"/>
        </w:rPr>
        <w:t>69. Жалоба, поступившая в у</w:t>
      </w:r>
      <w:r w:rsidR="00682649" w:rsidRPr="001D39B5">
        <w:rPr>
          <w:rFonts w:eastAsiaTheme="minorHAnsi"/>
          <w:sz w:val="28"/>
          <w:szCs w:val="28"/>
          <w:lang w:eastAsia="en-US"/>
        </w:rPr>
        <w:t>полномоченный орган, подлежит регистрации не позднее следующего рабочего дня со дня ее поступления.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70.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w:t>
      </w:r>
      <w:r w:rsidR="001D39B5">
        <w:rPr>
          <w:rFonts w:eastAsiaTheme="minorHAnsi"/>
          <w:sz w:val="28"/>
          <w:szCs w:val="28"/>
          <w:lang w:eastAsia="en-US"/>
        </w:rPr>
        <w:t>енного срока таких исправлений −</w:t>
      </w:r>
      <w:r w:rsidRPr="001D39B5">
        <w:rPr>
          <w:rFonts w:eastAsiaTheme="minorHAnsi"/>
          <w:sz w:val="28"/>
          <w:szCs w:val="28"/>
          <w:lang w:eastAsia="en-US"/>
        </w:rPr>
        <w:t xml:space="preserve"> в течение пяти рабочих дней со дня ее регистрации.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71. По р</w:t>
      </w:r>
      <w:r w:rsidR="001D39B5">
        <w:rPr>
          <w:rFonts w:eastAsiaTheme="minorHAnsi"/>
          <w:sz w:val="28"/>
          <w:szCs w:val="28"/>
          <w:lang w:eastAsia="en-US"/>
        </w:rPr>
        <w:t xml:space="preserve">езультатам рассмотрения жалобы </w:t>
      </w:r>
      <w:r w:rsidRPr="001D39B5">
        <w:rPr>
          <w:rFonts w:eastAsiaTheme="minorHAnsi"/>
          <w:sz w:val="28"/>
          <w:szCs w:val="28"/>
          <w:lang w:eastAsia="en-US"/>
        </w:rPr>
        <w:t>принимается одно из следующих решений:</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1D39B5">
        <w:rPr>
          <w:rFonts w:eastAsiaTheme="minorHAnsi"/>
          <w:sz w:val="28"/>
          <w:szCs w:val="28"/>
          <w:lang w:eastAsia="en-US"/>
        </w:rPr>
        <w:t xml:space="preserve">ой услуги документах, возврата </w:t>
      </w:r>
      <w:r w:rsidRPr="001D39B5">
        <w:rPr>
          <w:rFonts w:eastAsiaTheme="minorHAnsi"/>
          <w:sz w:val="28"/>
          <w:szCs w:val="28"/>
          <w:lang w:eastAsia="en-US"/>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в удовлетворении жалобы отказывается.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72. Не позднее дня, следующего за днем принятия решения, заявителю </w:t>
      </w:r>
      <w:r w:rsidR="001D39B5">
        <w:rPr>
          <w:rFonts w:eastAsiaTheme="minorHAnsi"/>
          <w:sz w:val="28"/>
          <w:szCs w:val="28"/>
          <w:lang w:eastAsia="en-US"/>
        </w:rPr>
        <w:t xml:space="preserve">                 </w:t>
      </w:r>
      <w:r w:rsidRPr="001D39B5">
        <w:rPr>
          <w:rFonts w:eastAsiaTheme="minorHAnsi"/>
          <w:sz w:val="28"/>
          <w:szCs w:val="28"/>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73. 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74. В ответе по результатам рассмотрения жалобы указываются: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наименование органа, должность, фамилия, имя, отчество (при наличии) их должностных лиц, принявших решение по жалобе;</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номер, дата, место принятия решения, включая сведения о должностных лицах, решение или действие (бездействие) которых обжалуются;</w:t>
      </w:r>
    </w:p>
    <w:p w:rsidR="00682649" w:rsidRPr="001D39B5" w:rsidRDefault="001D39B5" w:rsidP="001D39B5">
      <w:pPr>
        <w:pStyle w:val="afffff5"/>
        <w:tabs>
          <w:tab w:val="left" w:pos="1418"/>
        </w:tabs>
        <w:autoSpaceDE w:val="0"/>
        <w:autoSpaceDN w:val="0"/>
        <w:adjustRightInd w:val="0"/>
        <w:spacing w:line="240" w:lineRule="auto"/>
        <w:ind w:left="0"/>
        <w:rPr>
          <w:rFonts w:eastAsiaTheme="minorHAnsi"/>
          <w:sz w:val="28"/>
          <w:szCs w:val="28"/>
          <w:lang w:eastAsia="en-US"/>
        </w:rPr>
      </w:pPr>
      <w:r>
        <w:rPr>
          <w:rFonts w:eastAsiaTheme="minorHAnsi"/>
          <w:sz w:val="28"/>
          <w:szCs w:val="28"/>
          <w:lang w:eastAsia="en-US"/>
        </w:rPr>
        <w:t>фамилия</w:t>
      </w:r>
      <w:r w:rsidR="00682649" w:rsidRPr="001D39B5">
        <w:rPr>
          <w:rFonts w:eastAsiaTheme="minorHAnsi"/>
          <w:sz w:val="28"/>
          <w:szCs w:val="28"/>
          <w:lang w:eastAsia="en-US"/>
        </w:rPr>
        <w:t>, имя, отчество (при наличии), либо наименование заявителя;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основания для принятия решения по жалобе;</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принятое по жалобе решение;</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в случае если жалоба пр</w:t>
      </w:r>
      <w:r w:rsidR="001D39B5">
        <w:rPr>
          <w:rFonts w:eastAsiaTheme="minorHAnsi"/>
          <w:sz w:val="28"/>
          <w:szCs w:val="28"/>
          <w:lang w:eastAsia="en-US"/>
        </w:rPr>
        <w:t>изнана обоснованной −</w:t>
      </w:r>
      <w:r w:rsidRPr="001D39B5">
        <w:rPr>
          <w:rFonts w:eastAsiaTheme="minorHAnsi"/>
          <w:sz w:val="28"/>
          <w:szCs w:val="28"/>
          <w:lang w:eastAsia="en-US"/>
        </w:rPr>
        <w:t xml:space="preserve"> сроки устранения выявленных нарушений, в том числе срок предоставления результата муниципальной услуги;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сведения о порядке обжалования принятого по жалобе решения.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Ответ по результатам рассмотрения жалобы подписывается уполномоченным на рассмотрение жалобы должностным </w:t>
      </w:r>
      <w:proofErr w:type="gramStart"/>
      <w:r w:rsidRPr="001D39B5">
        <w:rPr>
          <w:rFonts w:eastAsiaTheme="minorHAnsi"/>
          <w:sz w:val="28"/>
          <w:szCs w:val="28"/>
          <w:lang w:eastAsia="en-US"/>
        </w:rPr>
        <w:t>лицом  уполномоченного</w:t>
      </w:r>
      <w:proofErr w:type="gramEnd"/>
      <w:r w:rsidRPr="001D39B5">
        <w:rPr>
          <w:rFonts w:eastAsiaTheme="minorHAnsi"/>
          <w:sz w:val="28"/>
          <w:szCs w:val="28"/>
          <w:lang w:eastAsia="en-US"/>
        </w:rPr>
        <w:t xml:space="preserve"> органа.</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75. Уполномоченный орган отказывает в удовлетворении жалобы</w:t>
      </w:r>
      <w:r w:rsidR="001D39B5">
        <w:rPr>
          <w:rFonts w:eastAsiaTheme="minorHAnsi"/>
          <w:sz w:val="28"/>
          <w:szCs w:val="28"/>
          <w:lang w:eastAsia="en-US"/>
        </w:rPr>
        <w:t xml:space="preserve">                             </w:t>
      </w:r>
      <w:r w:rsidRPr="001D39B5">
        <w:rPr>
          <w:rFonts w:eastAsiaTheme="minorHAnsi"/>
          <w:sz w:val="28"/>
          <w:szCs w:val="28"/>
          <w:lang w:eastAsia="en-US"/>
        </w:rPr>
        <w:t xml:space="preserve"> в следующих случаях:</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наличие вступившего в законную силу решения суда по жалобе о том же предмете и по тем же основаниям;</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наличие решения по жалобе, принятого ранее в соответствии </w:t>
      </w:r>
      <w:r w:rsidR="001D39B5">
        <w:rPr>
          <w:rFonts w:eastAsiaTheme="minorHAnsi"/>
          <w:sz w:val="28"/>
          <w:szCs w:val="28"/>
          <w:lang w:eastAsia="en-US"/>
        </w:rPr>
        <w:t xml:space="preserve">                                       </w:t>
      </w:r>
      <w:r w:rsidRPr="001D39B5">
        <w:rPr>
          <w:rFonts w:eastAsiaTheme="minorHAnsi"/>
          <w:sz w:val="28"/>
          <w:szCs w:val="28"/>
          <w:lang w:eastAsia="en-US"/>
        </w:rPr>
        <w:t>с требованиями настоящего раздела в отношении того же заявителя и по тому же предмету жалобы.</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76. Уполномоченный орган оставляет жалобу без ответа в следующих случаях:</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78. Все решения, действия (бездействие) уполномоченного органа, его должностного лица заявитель вправе оспорить в судебном порядке </w:t>
      </w:r>
      <w:r w:rsidR="00C4027A">
        <w:rPr>
          <w:rFonts w:eastAsiaTheme="minorHAnsi"/>
          <w:sz w:val="28"/>
          <w:szCs w:val="28"/>
          <w:lang w:eastAsia="en-US"/>
        </w:rPr>
        <w:t xml:space="preserve">                                       </w:t>
      </w:r>
      <w:r w:rsidRPr="001D39B5">
        <w:rPr>
          <w:rFonts w:eastAsiaTheme="minorHAnsi"/>
          <w:sz w:val="28"/>
          <w:szCs w:val="28"/>
          <w:lang w:eastAsia="en-US"/>
        </w:rPr>
        <w:t>в соответствии с законодательством Российской Федерации.</w:t>
      </w:r>
    </w:p>
    <w:p w:rsidR="00682649" w:rsidRPr="001D39B5" w:rsidRDefault="00682649" w:rsidP="001D39B5">
      <w:pPr>
        <w:pStyle w:val="afffff5"/>
        <w:tabs>
          <w:tab w:val="left" w:pos="1418"/>
        </w:tabs>
        <w:autoSpaceDE w:val="0"/>
        <w:autoSpaceDN w:val="0"/>
        <w:adjustRightInd w:val="0"/>
        <w:spacing w:line="240" w:lineRule="auto"/>
        <w:ind w:left="0"/>
        <w:rPr>
          <w:rFonts w:eastAsiaTheme="minorHAnsi"/>
          <w:sz w:val="28"/>
          <w:szCs w:val="28"/>
          <w:lang w:eastAsia="en-US"/>
        </w:rPr>
      </w:pPr>
      <w:r w:rsidRPr="001D39B5">
        <w:rPr>
          <w:rFonts w:eastAsiaTheme="minorHAnsi"/>
          <w:sz w:val="28"/>
          <w:szCs w:val="28"/>
          <w:lang w:eastAsia="en-US"/>
        </w:rPr>
        <w:t xml:space="preserve">79. Информация о порядке подачи и рассмотрения жалобы размещается </w:t>
      </w:r>
      <w:r w:rsidR="00C4027A">
        <w:rPr>
          <w:rFonts w:eastAsiaTheme="minorHAnsi"/>
          <w:sz w:val="28"/>
          <w:szCs w:val="28"/>
          <w:lang w:eastAsia="en-US"/>
        </w:rPr>
        <w:t xml:space="preserve">              </w:t>
      </w:r>
      <w:r w:rsidRPr="001D39B5">
        <w:rPr>
          <w:rFonts w:eastAsiaTheme="minorHAnsi"/>
          <w:sz w:val="28"/>
          <w:szCs w:val="28"/>
          <w:lang w:eastAsia="en-US"/>
        </w:rPr>
        <w:t>на информационном стенде в месте предоставления муниципальной услуги</w:t>
      </w:r>
      <w:r w:rsidR="00C4027A">
        <w:rPr>
          <w:rFonts w:eastAsiaTheme="minorHAnsi"/>
          <w:sz w:val="28"/>
          <w:szCs w:val="28"/>
          <w:lang w:eastAsia="en-US"/>
        </w:rPr>
        <w:t xml:space="preserve">                        </w:t>
      </w:r>
      <w:r w:rsidRPr="001D39B5">
        <w:rPr>
          <w:rFonts w:eastAsiaTheme="minorHAnsi"/>
          <w:sz w:val="28"/>
          <w:szCs w:val="28"/>
          <w:lang w:eastAsia="en-US"/>
        </w:rPr>
        <w:t xml:space="preserve"> и в информаци</w:t>
      </w:r>
      <w:r w:rsidR="00C4027A">
        <w:rPr>
          <w:rFonts w:eastAsiaTheme="minorHAnsi"/>
          <w:sz w:val="28"/>
          <w:szCs w:val="28"/>
          <w:lang w:eastAsia="en-US"/>
        </w:rPr>
        <w:t>онно-телекоммуникационной сети Интернет</w:t>
      </w:r>
      <w:r w:rsidRPr="001D39B5">
        <w:rPr>
          <w:rFonts w:eastAsiaTheme="minorHAnsi"/>
          <w:sz w:val="28"/>
          <w:szCs w:val="28"/>
          <w:lang w:eastAsia="en-US"/>
        </w:rPr>
        <w:t xml:space="preserve"> на официальном сайте администраци</w:t>
      </w:r>
      <w:r w:rsidR="00C4027A">
        <w:rPr>
          <w:rFonts w:eastAsiaTheme="minorHAnsi"/>
          <w:sz w:val="28"/>
          <w:szCs w:val="28"/>
          <w:lang w:eastAsia="en-US"/>
        </w:rPr>
        <w:t>и, Едином и региональном порталах</w:t>
      </w:r>
      <w:r w:rsidRPr="001D39B5">
        <w:rPr>
          <w:rFonts w:eastAsiaTheme="minorHAnsi"/>
          <w:sz w:val="28"/>
          <w:szCs w:val="28"/>
          <w:lang w:eastAsia="en-US"/>
        </w:rPr>
        <w:t>.».</w:t>
      </w:r>
    </w:p>
    <w:p w:rsidR="00682649" w:rsidRPr="001D39B5" w:rsidRDefault="00682649" w:rsidP="001D39B5">
      <w:pPr>
        <w:tabs>
          <w:tab w:val="left" w:pos="0"/>
          <w:tab w:val="left" w:pos="709"/>
          <w:tab w:val="left" w:pos="851"/>
          <w:tab w:val="left" w:pos="993"/>
        </w:tabs>
        <w:ind w:firstLine="709"/>
        <w:jc w:val="both"/>
        <w:rPr>
          <w:rFonts w:eastAsia="Calibri"/>
          <w:lang w:eastAsia="en-US"/>
        </w:rPr>
      </w:pPr>
    </w:p>
    <w:p w:rsidR="00682649" w:rsidRPr="001D39B5" w:rsidRDefault="00682649" w:rsidP="001D39B5">
      <w:pPr>
        <w:tabs>
          <w:tab w:val="left" w:pos="0"/>
          <w:tab w:val="left" w:pos="709"/>
          <w:tab w:val="left" w:pos="851"/>
          <w:tab w:val="left" w:pos="993"/>
        </w:tabs>
        <w:ind w:firstLine="709"/>
        <w:jc w:val="both"/>
      </w:pPr>
      <w:r w:rsidRPr="001D39B5">
        <w:rPr>
          <w:rFonts w:eastAsia="Calibri"/>
          <w:lang w:eastAsia="en-US"/>
        </w:rPr>
        <w:t xml:space="preserve">2. Службе документационного обеспечения управления организации деятельности администрации района (Ю.В. Мороз) разместить постановление </w:t>
      </w:r>
      <w:r w:rsidR="00C4027A">
        <w:rPr>
          <w:rFonts w:eastAsia="Calibri"/>
          <w:lang w:eastAsia="en-US"/>
        </w:rPr>
        <w:t xml:space="preserve">     </w:t>
      </w:r>
      <w:r w:rsidRPr="001D39B5">
        <w:rPr>
          <w:rFonts w:eastAsia="Calibri"/>
          <w:lang w:eastAsia="en-US"/>
        </w:rPr>
        <w:t xml:space="preserve">на официальном веб-сайте администрации района: </w:t>
      </w:r>
      <w:hyperlink r:id="rId12" w:history="1">
        <w:r w:rsidRPr="001D39B5">
          <w:rPr>
            <w:rStyle w:val="af9"/>
            <w:rFonts w:eastAsia="Calibri"/>
            <w:color w:val="auto"/>
            <w:u w:val="none"/>
            <w:lang w:val="en-US" w:eastAsia="en-US"/>
          </w:rPr>
          <w:t>www</w:t>
        </w:r>
        <w:r w:rsidRPr="001D39B5">
          <w:rPr>
            <w:rStyle w:val="af9"/>
            <w:rFonts w:eastAsia="Calibri"/>
            <w:color w:val="auto"/>
            <w:u w:val="none"/>
            <w:lang w:eastAsia="en-US"/>
          </w:rPr>
          <w:t>.</w:t>
        </w:r>
        <w:proofErr w:type="spellStart"/>
        <w:r w:rsidRPr="001D39B5">
          <w:rPr>
            <w:rStyle w:val="af9"/>
            <w:rFonts w:eastAsia="Calibri"/>
            <w:color w:val="auto"/>
            <w:u w:val="none"/>
            <w:lang w:val="en-US" w:eastAsia="en-US"/>
          </w:rPr>
          <w:t>nvraion</w:t>
        </w:r>
        <w:proofErr w:type="spellEnd"/>
        <w:r w:rsidRPr="001D39B5">
          <w:rPr>
            <w:rStyle w:val="af9"/>
            <w:rFonts w:eastAsia="Calibri"/>
            <w:color w:val="auto"/>
            <w:u w:val="none"/>
            <w:lang w:eastAsia="en-US"/>
          </w:rPr>
          <w:t>.</w:t>
        </w:r>
        <w:proofErr w:type="spellStart"/>
        <w:r w:rsidRPr="001D39B5">
          <w:rPr>
            <w:rStyle w:val="af9"/>
            <w:rFonts w:eastAsia="Calibri"/>
            <w:color w:val="auto"/>
            <w:u w:val="none"/>
            <w:lang w:val="en-US" w:eastAsia="en-US"/>
          </w:rPr>
          <w:t>ru</w:t>
        </w:r>
        <w:proofErr w:type="spellEnd"/>
      </w:hyperlink>
      <w:r w:rsidRPr="001D39B5">
        <w:t>.</w:t>
      </w:r>
    </w:p>
    <w:p w:rsidR="00682649" w:rsidRPr="001D39B5" w:rsidRDefault="00682649" w:rsidP="001D39B5">
      <w:pPr>
        <w:tabs>
          <w:tab w:val="left" w:pos="0"/>
          <w:tab w:val="left" w:pos="709"/>
          <w:tab w:val="left" w:pos="851"/>
          <w:tab w:val="left" w:pos="993"/>
        </w:tabs>
        <w:ind w:firstLine="709"/>
        <w:jc w:val="both"/>
        <w:rPr>
          <w:rFonts w:eastAsia="Calibri"/>
          <w:lang w:eastAsia="en-US"/>
        </w:rPr>
      </w:pPr>
    </w:p>
    <w:p w:rsidR="00682649" w:rsidRPr="001D39B5" w:rsidRDefault="00682649" w:rsidP="001D39B5">
      <w:pPr>
        <w:tabs>
          <w:tab w:val="left" w:pos="709"/>
          <w:tab w:val="left" w:pos="993"/>
        </w:tabs>
        <w:ind w:firstLine="709"/>
        <w:jc w:val="both"/>
      </w:pPr>
      <w:r w:rsidRPr="001D39B5">
        <w:rPr>
          <w:rFonts w:eastAsia="Calibri"/>
          <w:lang w:eastAsia="en-US"/>
        </w:rPr>
        <w:t xml:space="preserve">3. </w:t>
      </w:r>
      <w:r w:rsidRPr="001D39B5">
        <w:t xml:space="preserve">Пресс-службе администрации района (А.В. </w:t>
      </w:r>
      <w:proofErr w:type="spellStart"/>
      <w:r w:rsidRPr="001D39B5">
        <w:t>Шишлакова</w:t>
      </w:r>
      <w:proofErr w:type="spellEnd"/>
      <w:r w:rsidRPr="001D39B5">
        <w:t xml:space="preserve">) опубликовать постановление в приложении «Официальный бюллетень» к </w:t>
      </w:r>
      <w:r w:rsidR="00C4027A">
        <w:t xml:space="preserve">районной </w:t>
      </w:r>
      <w:r w:rsidRPr="001D39B5">
        <w:t xml:space="preserve">газете «Новости </w:t>
      </w:r>
      <w:proofErr w:type="spellStart"/>
      <w:r w:rsidRPr="001D39B5">
        <w:t>Приобья</w:t>
      </w:r>
      <w:proofErr w:type="spellEnd"/>
      <w:r w:rsidRPr="001D39B5">
        <w:t>».</w:t>
      </w:r>
    </w:p>
    <w:p w:rsidR="00682649" w:rsidRPr="001D39B5" w:rsidRDefault="00682649" w:rsidP="001D39B5">
      <w:pPr>
        <w:pStyle w:val="afffff5"/>
        <w:tabs>
          <w:tab w:val="left" w:pos="0"/>
        </w:tabs>
        <w:spacing w:line="240" w:lineRule="auto"/>
        <w:ind w:left="0"/>
        <w:rPr>
          <w:rFonts w:eastAsia="Calibri"/>
          <w:sz w:val="28"/>
          <w:szCs w:val="28"/>
          <w:lang w:eastAsia="en-US"/>
        </w:rPr>
      </w:pPr>
    </w:p>
    <w:p w:rsidR="00682649" w:rsidRPr="001D39B5" w:rsidRDefault="00682649" w:rsidP="001D39B5">
      <w:pPr>
        <w:ind w:firstLine="709"/>
        <w:jc w:val="both"/>
        <w:rPr>
          <w:rFonts w:eastAsia="Calibri"/>
          <w:kern w:val="36"/>
          <w:lang w:eastAsia="en-US"/>
        </w:rPr>
      </w:pPr>
      <w:r w:rsidRPr="001D39B5">
        <w:rPr>
          <w:rFonts w:eastAsia="Calibri"/>
          <w:kern w:val="36"/>
          <w:lang w:eastAsia="en-US"/>
        </w:rPr>
        <w:t>4. Постановление вступает в силу после его официального опубликования (обнародования).</w:t>
      </w:r>
    </w:p>
    <w:p w:rsidR="00682649" w:rsidRPr="001D39B5" w:rsidRDefault="00682649" w:rsidP="001D39B5">
      <w:pPr>
        <w:ind w:firstLine="709"/>
        <w:jc w:val="both"/>
        <w:rPr>
          <w:rFonts w:eastAsia="Calibri"/>
          <w:kern w:val="36"/>
          <w:lang w:eastAsia="en-US"/>
        </w:rPr>
      </w:pPr>
    </w:p>
    <w:p w:rsidR="00682649" w:rsidRPr="001D39B5" w:rsidRDefault="00682649" w:rsidP="001D39B5">
      <w:pPr>
        <w:snapToGrid w:val="0"/>
        <w:ind w:firstLine="709"/>
        <w:jc w:val="both"/>
        <w:rPr>
          <w:b/>
        </w:rPr>
      </w:pPr>
      <w:r w:rsidRPr="001D39B5">
        <w:t xml:space="preserve">5. Контроль за выполнением постановления возложить на заместителя главы района по экономике и финансам Т.А. Колокольцеву. </w:t>
      </w:r>
    </w:p>
    <w:p w:rsidR="0027370B" w:rsidRPr="005A3C0D" w:rsidRDefault="0027370B" w:rsidP="0027370B">
      <w:pPr>
        <w:jc w:val="both"/>
      </w:pPr>
    </w:p>
    <w:p w:rsidR="00692A5C" w:rsidRPr="005A3C0D" w:rsidRDefault="00692A5C" w:rsidP="00692A5C">
      <w:pPr>
        <w:jc w:val="both"/>
      </w:pPr>
    </w:p>
    <w:p w:rsidR="00692A5C" w:rsidRPr="005A3C0D" w:rsidRDefault="00692A5C" w:rsidP="00692A5C">
      <w:pPr>
        <w:jc w:val="both"/>
      </w:pPr>
    </w:p>
    <w:p w:rsidR="00692A5C" w:rsidRDefault="00692A5C" w:rsidP="00692A5C">
      <w:pPr>
        <w:jc w:val="both"/>
      </w:pPr>
      <w:r>
        <w:t xml:space="preserve">Глава района                                            </w:t>
      </w:r>
      <w:r w:rsidR="005566C4">
        <w:t xml:space="preserve"> </w:t>
      </w:r>
      <w:r>
        <w:t xml:space="preserve">                                           Б.А. </w:t>
      </w:r>
      <w:proofErr w:type="spellStart"/>
      <w:r>
        <w:t>Саломатин</w:t>
      </w:r>
      <w:proofErr w:type="spellEnd"/>
    </w:p>
    <w:p w:rsidR="003C7EA3" w:rsidRDefault="003C7EA3" w:rsidP="00692A5C">
      <w:pPr>
        <w:jc w:val="both"/>
      </w:pPr>
    </w:p>
    <w:p w:rsidR="003C7EA3" w:rsidRDefault="003C7EA3" w:rsidP="00692A5C">
      <w:pPr>
        <w:jc w:val="both"/>
      </w:pPr>
    </w:p>
    <w:p w:rsidR="003C7EA3" w:rsidRDefault="003C7EA3" w:rsidP="00692A5C">
      <w:pPr>
        <w:jc w:val="both"/>
      </w:pPr>
    </w:p>
    <w:p w:rsidR="003C7EA3" w:rsidRDefault="003C7EA3" w:rsidP="00692A5C">
      <w:pPr>
        <w:jc w:val="both"/>
      </w:pPr>
    </w:p>
    <w:sectPr w:rsidR="003C7EA3" w:rsidSect="009879E0">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75" w:rsidRDefault="00251575">
      <w:r>
        <w:separator/>
      </w:r>
    </w:p>
  </w:endnote>
  <w:endnote w:type="continuationSeparator" w:id="0">
    <w:p w:rsidR="00251575" w:rsidRDefault="0025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75" w:rsidRDefault="00251575">
      <w:r>
        <w:separator/>
      </w:r>
    </w:p>
  </w:footnote>
  <w:footnote w:type="continuationSeparator" w:id="0">
    <w:p w:rsidR="00251575" w:rsidRDefault="0025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82435"/>
      <w:docPartObj>
        <w:docPartGallery w:val="Page Numbers (Top of Page)"/>
        <w:docPartUnique/>
      </w:docPartObj>
    </w:sdtPr>
    <w:sdtEndPr/>
    <w:sdtContent>
      <w:p w:rsidR="00BA18A0" w:rsidRDefault="00BA18A0">
        <w:pPr>
          <w:pStyle w:val="a4"/>
          <w:jc w:val="center"/>
        </w:pPr>
        <w:r>
          <w:fldChar w:fldCharType="begin"/>
        </w:r>
        <w:r>
          <w:instrText>PAGE   \* MERGEFORMAT</w:instrText>
        </w:r>
        <w:r>
          <w:fldChar w:fldCharType="separate"/>
        </w:r>
        <w:r w:rsidR="000620BC">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77E81"/>
    <w:multiLevelType w:val="multilevel"/>
    <w:tmpl w:val="AEFEFC20"/>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5"/>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7"/>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8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0BC"/>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D39B5"/>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649"/>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78EE"/>
    <w:rsid w:val="00C4027A"/>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7105"/>
    <o:shapelayout v:ext="edit">
      <o:idmap v:ext="edit" data="1"/>
    </o:shapelayout>
  </w:shapeDefaults>
  <w:decimalSymbol w:val=","/>
  <w:listSeparator w:val=";"/>
  <w15:docId w15:val="{64466483-6ECA-4B96-9651-5C4F3073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E6E1F701884E9F79FD7891C4422A96EC8F25E0684FAC197F1B63E1C32CCB38D8ED52B87C4B0C6i4W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69E6E1F701884E9F79FD7891C4422A96EC8F25E0684FAC197F1B63E1C32CCB38D8ED52883iCW0G" TargetMode="External"/><Relationship Id="rId4" Type="http://schemas.openxmlformats.org/officeDocument/2006/relationships/settings" Target="settings.xml"/><Relationship Id="rId9" Type="http://schemas.openxmlformats.org/officeDocument/2006/relationships/hyperlink" Target="consultantplus://offline/ref=A673B9E938D82E12D6623AC5D56CED1B133F732FF631BCBCB8CE9564C2k4E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E2BA-BEEF-4192-BA33-CF3FF07E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1626</Words>
  <Characters>13073</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4</cp:revision>
  <cp:lastPrinted>2018-04-05T06:36:00Z</cp:lastPrinted>
  <dcterms:created xsi:type="dcterms:W3CDTF">2018-07-31T04:28:00Z</dcterms:created>
  <dcterms:modified xsi:type="dcterms:W3CDTF">2018-08-06T10:54:00Z</dcterms:modified>
</cp:coreProperties>
</file>